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79" w:rsidRDefault="00FD6A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FD6A75" w:rsidTr="009D6384">
        <w:tc>
          <w:tcPr>
            <w:tcW w:w="4928" w:type="dxa"/>
          </w:tcPr>
          <w:p w:rsidR="00FD6A75" w:rsidRPr="00FD6A75" w:rsidRDefault="00FD6A75" w:rsidP="00FD6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.ОБЩА ИНФОРМАЦИЯ ЗА ЧИТАЛИЩЕТО</w:t>
            </w:r>
          </w:p>
        </w:tc>
        <w:tc>
          <w:tcPr>
            <w:tcW w:w="4284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наименование</w:t>
            </w:r>
          </w:p>
        </w:tc>
        <w:tc>
          <w:tcPr>
            <w:tcW w:w="4284" w:type="dxa"/>
          </w:tcPr>
          <w:p w:rsidR="00FD6A75" w:rsidRDefault="005638A3" w:rsidP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„Единство 1939“ 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Регистрационен номер от регистъра</w:t>
            </w:r>
          </w:p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чл. 10 от ЗНЧ</w:t>
            </w:r>
          </w:p>
        </w:tc>
        <w:tc>
          <w:tcPr>
            <w:tcW w:w="4284" w:type="dxa"/>
          </w:tcPr>
          <w:p w:rsidR="00FD6A75" w:rsidRDefault="00B061DA" w:rsidP="0067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 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 и адрес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 бул. „Панайот Хитов“ 35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по Булстат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000582981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Имейл адрес</w:t>
            </w:r>
          </w:p>
        </w:tc>
        <w:tc>
          <w:tcPr>
            <w:tcW w:w="4284" w:type="dxa"/>
          </w:tcPr>
          <w:p w:rsidR="00FD6A75" w:rsidRPr="005638A3" w:rsidRDefault="00563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edinstvo_1939@abv.bg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284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284" w:type="dxa"/>
          </w:tcPr>
          <w:p w:rsidR="00FD6A75" w:rsidRPr="005638A3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Анелия Андонова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Турсунлийска</w:t>
            </w:r>
            <w:proofErr w:type="spellEnd"/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Атанаска Маркова Димова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Представляващ/и читалището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Турсунлийска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Атанаска Димова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щатна численост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бр.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действителни членове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новоприети членове през 2019 г.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A75" w:rsidTr="009D6384">
        <w:tc>
          <w:tcPr>
            <w:tcW w:w="4928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отказани молби за членство или неприети членове през 2019 г.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A75" w:rsidTr="009D6384">
        <w:tc>
          <w:tcPr>
            <w:tcW w:w="4928" w:type="dxa"/>
          </w:tcPr>
          <w:p w:rsidR="00FD6A75" w:rsidRPr="003045CA" w:rsidRDefault="00304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.ОСНОВНИ ДЕЙНОСТИ</w:t>
            </w:r>
          </w:p>
        </w:tc>
        <w:tc>
          <w:tcPr>
            <w:tcW w:w="4284" w:type="dxa"/>
          </w:tcPr>
          <w:p w:rsidR="00FD6A75" w:rsidRDefault="00FD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75" w:rsidTr="009D6384">
        <w:tc>
          <w:tcPr>
            <w:tcW w:w="4928" w:type="dxa"/>
          </w:tcPr>
          <w:p w:rsidR="00FD6A75" w:rsidRDefault="0030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Регистрационен номер на библиотеката в регистъра на обществените библиотеки</w:t>
            </w:r>
          </w:p>
        </w:tc>
        <w:tc>
          <w:tcPr>
            <w:tcW w:w="4284" w:type="dxa"/>
          </w:tcPr>
          <w:p w:rsidR="00FD6A75" w:rsidRDefault="00B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FD6A75" w:rsidTr="009D6384">
        <w:tc>
          <w:tcPr>
            <w:tcW w:w="4928" w:type="dxa"/>
          </w:tcPr>
          <w:p w:rsidR="00FD6A75" w:rsidRDefault="0030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Набавени библиотечни материали за 2019 г.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бр.</w:t>
            </w:r>
          </w:p>
        </w:tc>
      </w:tr>
      <w:tr w:rsidR="00FD6A75" w:rsidTr="009D6384">
        <w:tc>
          <w:tcPr>
            <w:tcW w:w="4928" w:type="dxa"/>
          </w:tcPr>
          <w:p w:rsidR="00FD6A75" w:rsidRDefault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абонираните периодични издания за 2019 г.</w:t>
            </w:r>
          </w:p>
        </w:tc>
        <w:tc>
          <w:tcPr>
            <w:tcW w:w="4284" w:type="dxa"/>
          </w:tcPr>
          <w:p w:rsidR="00FD6A75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бр.</w:t>
            </w:r>
          </w:p>
        </w:tc>
      </w:tr>
      <w:tr w:rsidR="00FD6A75" w:rsidTr="009D6384">
        <w:tc>
          <w:tcPr>
            <w:tcW w:w="4928" w:type="dxa"/>
          </w:tcPr>
          <w:p w:rsidR="00FD6A75" w:rsidRDefault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 на автоматизация</w:t>
            </w:r>
          </w:p>
        </w:tc>
        <w:tc>
          <w:tcPr>
            <w:tcW w:w="4284" w:type="dxa"/>
          </w:tcPr>
          <w:p w:rsidR="00FD6A75" w:rsidRDefault="00B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компютъра в мрежа и копирна машина с принтер и скенер</w:t>
            </w:r>
          </w:p>
        </w:tc>
      </w:tr>
      <w:tr w:rsidR="005C5E4D" w:rsidTr="009D6384">
        <w:tc>
          <w:tcPr>
            <w:tcW w:w="4928" w:type="dxa"/>
          </w:tcPr>
          <w:p w:rsidR="005C5E4D" w:rsidRDefault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читателски посещения</w:t>
            </w:r>
          </w:p>
        </w:tc>
        <w:tc>
          <w:tcPr>
            <w:tcW w:w="4284" w:type="dxa"/>
          </w:tcPr>
          <w:p w:rsidR="005C5E4D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5C5E4D" w:rsidTr="009D6384">
        <w:tc>
          <w:tcPr>
            <w:tcW w:w="4928" w:type="dxa"/>
          </w:tcPr>
          <w:p w:rsidR="005C5E4D" w:rsidRDefault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регистрирани читатели</w:t>
            </w:r>
          </w:p>
        </w:tc>
        <w:tc>
          <w:tcPr>
            <w:tcW w:w="4284" w:type="dxa"/>
          </w:tcPr>
          <w:p w:rsidR="005C5E4D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C5E4D" w:rsidTr="009D6384">
        <w:tc>
          <w:tcPr>
            <w:tcW w:w="4928" w:type="dxa"/>
          </w:tcPr>
          <w:p w:rsidR="005C5E4D" w:rsidRPr="005C5E4D" w:rsidRDefault="005C5E4D" w:rsidP="005C5E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Нематериално културно наследство</w:t>
            </w:r>
          </w:p>
        </w:tc>
        <w:tc>
          <w:tcPr>
            <w:tcW w:w="4284" w:type="dxa"/>
          </w:tcPr>
          <w:p w:rsidR="005C5E4D" w:rsidRDefault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4D" w:rsidTr="009D6384">
        <w:tc>
          <w:tcPr>
            <w:tcW w:w="4928" w:type="dxa"/>
          </w:tcPr>
          <w:p w:rsidR="005C5E4D" w:rsidRPr="005C5E4D" w:rsidRDefault="005C5E4D" w:rsidP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националната система „Живи човешки съкровища – България“</w:t>
            </w:r>
          </w:p>
        </w:tc>
        <w:tc>
          <w:tcPr>
            <w:tcW w:w="4284" w:type="dxa"/>
          </w:tcPr>
          <w:p w:rsidR="005C5E4D" w:rsidRDefault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4D" w:rsidTr="009D6384">
        <w:tc>
          <w:tcPr>
            <w:tcW w:w="4928" w:type="dxa"/>
          </w:tcPr>
          <w:p w:rsidR="005C5E4D" w:rsidRDefault="005C5E4D" w:rsidP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Действащи музейни сбирки</w:t>
            </w:r>
          </w:p>
        </w:tc>
        <w:tc>
          <w:tcPr>
            <w:tcW w:w="4284" w:type="dxa"/>
          </w:tcPr>
          <w:p w:rsidR="005C5E4D" w:rsidRDefault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4D" w:rsidTr="009D6384">
        <w:tc>
          <w:tcPr>
            <w:tcW w:w="4928" w:type="dxa"/>
          </w:tcPr>
          <w:p w:rsidR="005C5E4D" w:rsidRDefault="005C5E4D" w:rsidP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Действащи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галерийни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сбирки</w:t>
            </w:r>
          </w:p>
        </w:tc>
        <w:tc>
          <w:tcPr>
            <w:tcW w:w="4284" w:type="dxa"/>
          </w:tcPr>
          <w:p w:rsidR="005C5E4D" w:rsidRDefault="005C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DE" w:rsidTr="009D6384">
        <w:tc>
          <w:tcPr>
            <w:tcW w:w="4928" w:type="dxa"/>
          </w:tcPr>
          <w:p w:rsidR="00DF19DE" w:rsidRPr="00DF19DE" w:rsidRDefault="00DF19DE" w:rsidP="00DF19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Любителско художествено творчество</w:t>
            </w:r>
          </w:p>
        </w:tc>
        <w:tc>
          <w:tcPr>
            <w:tcW w:w="4284" w:type="dxa"/>
          </w:tcPr>
          <w:p w:rsidR="00DF19DE" w:rsidRDefault="00DF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DE" w:rsidTr="009D6384">
        <w:tc>
          <w:tcPr>
            <w:tcW w:w="4928" w:type="dxa"/>
          </w:tcPr>
          <w:p w:rsidR="00DF19DE" w:rsidRPr="00DF19DE" w:rsidRDefault="00DF19DE" w:rsidP="00D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действащи състави – фолклорни, естрадни, театрални, певчески, вокални, индивидуални, хорове, танцови, балетни, модерни танци и пр. </w:t>
            </w:r>
          </w:p>
        </w:tc>
        <w:tc>
          <w:tcPr>
            <w:tcW w:w="4284" w:type="dxa"/>
          </w:tcPr>
          <w:p w:rsidR="00DF19DE" w:rsidRDefault="00486443" w:rsidP="004864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Фолклорна певческа група „Единство</w:t>
            </w:r>
            <w:r w:rsidR="00B2173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86443" w:rsidRPr="00486443" w:rsidRDefault="00486443" w:rsidP="004864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Вокално-инструментална група „Динамика“</w:t>
            </w:r>
          </w:p>
        </w:tc>
      </w:tr>
      <w:tr w:rsidR="009D6384" w:rsidTr="009D6384">
        <w:tc>
          <w:tcPr>
            <w:tcW w:w="4928" w:type="dxa"/>
          </w:tcPr>
          <w:p w:rsidR="009D6384" w:rsidRDefault="009D6384" w:rsidP="00D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Кръжоци, клубове по интереси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D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действащи състави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D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състави, друга творческа самодейност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D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регионални, национални и международни фестивали, събори, празници, инициативи за 2019 г.</w:t>
            </w:r>
          </w:p>
        </w:tc>
        <w:tc>
          <w:tcPr>
            <w:tcW w:w="4284" w:type="dxa"/>
          </w:tcPr>
          <w:p w:rsidR="00504C96" w:rsidRDefault="00B21736" w:rsidP="00B2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ФПГ „Единство“: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C5B">
              <w:rPr>
                <w:rFonts w:ascii="Times New Roman" w:hAnsi="Times New Roman" w:cs="Times New Roman"/>
                <w:sz w:val="24"/>
                <w:szCs w:val="24"/>
              </w:rPr>
              <w:t>1. Участие в празника Трифон Зарезан, организиран от читалището</w:t>
            </w:r>
            <w:r w:rsidR="00774856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Национален събор „По стъпките на Света Богородица“ с. Добрич; </w:t>
            </w:r>
          </w:p>
          <w:p w:rsidR="009D6384" w:rsidRDefault="00774856" w:rsidP="00B2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1736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инициативата „Златен Сливен“, организирана от Обществен дарителски фонд Сливен;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736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концерта, организиран по повод </w:t>
            </w:r>
            <w:r w:rsidR="00914700">
              <w:rPr>
                <w:rFonts w:ascii="Times New Roman" w:hAnsi="Times New Roman" w:cs="Times New Roman"/>
                <w:sz w:val="24"/>
                <w:szCs w:val="24"/>
              </w:rPr>
              <w:t>80 години от създаване на читалището.</w:t>
            </w:r>
          </w:p>
          <w:p w:rsidR="00914700" w:rsidRPr="00774856" w:rsidRDefault="00914700" w:rsidP="00B2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ВИГ „Динамика“:</w:t>
            </w:r>
            <w:r w:rsidR="00774856">
              <w:rPr>
                <w:rFonts w:ascii="Times New Roman" w:hAnsi="Times New Roman" w:cs="Times New Roman"/>
                <w:sz w:val="24"/>
                <w:szCs w:val="24"/>
              </w:rPr>
              <w:t xml:space="preserve"> 1. Участие в празника Трифон Зарезан, организиран от читалището; 2. Участие в празника на гр. Шивачево; 3. Участие в концерта, организиран по повод 80 години от създаване на читалището.</w:t>
            </w:r>
          </w:p>
        </w:tc>
      </w:tr>
      <w:tr w:rsidR="009D6384" w:rsidTr="009D6384">
        <w:tc>
          <w:tcPr>
            <w:tcW w:w="4928" w:type="dxa"/>
          </w:tcPr>
          <w:p w:rsidR="009D6384" w:rsidRDefault="009D6384" w:rsidP="00D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Спечелени награди за 2019 г.</w:t>
            </w:r>
          </w:p>
        </w:tc>
        <w:tc>
          <w:tcPr>
            <w:tcW w:w="4284" w:type="dxa"/>
          </w:tcPr>
          <w:p w:rsidR="009D6384" w:rsidRDefault="00774856" w:rsidP="007748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НС „По стъпките на Света Богородица“</w:t>
            </w:r>
          </w:p>
          <w:p w:rsidR="00774856" w:rsidRPr="00774856" w:rsidRDefault="00774856" w:rsidP="007748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участието в инициативата „Златен Сливен“</w:t>
            </w:r>
          </w:p>
        </w:tc>
      </w:tr>
      <w:tr w:rsidR="009D6384" w:rsidTr="009D6384">
        <w:tc>
          <w:tcPr>
            <w:tcW w:w="4928" w:type="dxa"/>
          </w:tcPr>
          <w:p w:rsidR="009D6384" w:rsidRPr="009D6384" w:rsidRDefault="009D6384" w:rsidP="009D6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образователни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Pr="009D6384" w:rsidRDefault="009D6384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Предоставяне на компютърни и интернет услуги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Спортни изяви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работа с деца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Образователни курсове за социално уязвими хора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Курсове по интереси за даровити деца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 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Школи за изучаване на чужди езици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Default="009D6384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хора в неравностойно положение, етнически малцинства, различни възрастови групи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Pr="009D6384" w:rsidRDefault="009D6384" w:rsidP="009D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.РАБОТА ПО ПРОЕКТИ; УПРАВЛЕНСКИ ИНИЦИАТИВИ ПРИ СТОПАНИСВАНЕ НА ЧИТАЛИЩНАТА СОБСТВЕНОСТ И НАБИРАНЕ НА СОБСТВЕНИ ПРИХОДИ</w:t>
            </w:r>
          </w:p>
        </w:tc>
        <w:tc>
          <w:tcPr>
            <w:tcW w:w="4284" w:type="dxa"/>
          </w:tcPr>
          <w:p w:rsidR="009D6384" w:rsidRDefault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4" w:rsidTr="009D6384">
        <w:tc>
          <w:tcPr>
            <w:tcW w:w="4928" w:type="dxa"/>
          </w:tcPr>
          <w:p w:rsidR="009D6384" w:rsidRPr="009D6384" w:rsidRDefault="009D6384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Кандидатстване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проекти</w:t>
            </w:r>
          </w:p>
        </w:tc>
        <w:tc>
          <w:tcPr>
            <w:tcW w:w="4284" w:type="dxa"/>
          </w:tcPr>
          <w:p w:rsidR="009D6384" w:rsidRDefault="00E04C5B" w:rsidP="00E04C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C5B">
              <w:rPr>
                <w:rFonts w:ascii="Times New Roman" w:hAnsi="Times New Roman" w:cs="Times New Roman"/>
                <w:sz w:val="24"/>
                <w:szCs w:val="24"/>
              </w:rPr>
              <w:t>“Българските библиотеки – съвременни центрове за четене и информираност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04C5B" w:rsidRPr="00E04C5B" w:rsidRDefault="00E04C5B" w:rsidP="00E04C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Общинска субсидия за финансиране на читалищата на проектен принцип</w:t>
            </w:r>
          </w:p>
        </w:tc>
      </w:tr>
      <w:tr w:rsidR="00196F83" w:rsidTr="009D6384">
        <w:tc>
          <w:tcPr>
            <w:tcW w:w="4928" w:type="dxa"/>
          </w:tcPr>
          <w:p w:rsidR="00196F83" w:rsidRPr="009D6384" w:rsidRDefault="00196F83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Спечелени проекти</w:t>
            </w:r>
          </w:p>
        </w:tc>
        <w:tc>
          <w:tcPr>
            <w:tcW w:w="4284" w:type="dxa"/>
          </w:tcPr>
          <w:p w:rsidR="00196F83" w:rsidRDefault="00E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Общинска субсидия за финансиране</w:t>
            </w:r>
          </w:p>
        </w:tc>
      </w:tr>
      <w:tr w:rsidR="00196F83" w:rsidTr="009D6384">
        <w:tc>
          <w:tcPr>
            <w:tcW w:w="4928" w:type="dxa"/>
          </w:tcPr>
          <w:p w:rsidR="00196F83" w:rsidRDefault="00196F83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Нереализирани проекти</w:t>
            </w:r>
          </w:p>
        </w:tc>
        <w:tc>
          <w:tcPr>
            <w:tcW w:w="4284" w:type="dxa"/>
          </w:tcPr>
          <w:p w:rsidR="00196F83" w:rsidRDefault="00E04C5B" w:rsidP="00E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„Бълг. библиотеки – съвременни центрове за четене и информираност“</w:t>
            </w:r>
          </w:p>
        </w:tc>
      </w:tr>
      <w:tr w:rsidR="00196F83" w:rsidTr="009D6384">
        <w:tc>
          <w:tcPr>
            <w:tcW w:w="4928" w:type="dxa"/>
          </w:tcPr>
          <w:p w:rsidR="00196F83" w:rsidRDefault="00196F83" w:rsidP="009D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Състояние на материално-техническата база</w:t>
            </w:r>
          </w:p>
        </w:tc>
        <w:tc>
          <w:tcPr>
            <w:tcW w:w="4284" w:type="dxa"/>
          </w:tcPr>
          <w:p w:rsidR="00196F83" w:rsidRDefault="00E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Разгъната площ за читалищна дейност – 60 кв. м</w:t>
            </w:r>
          </w:p>
        </w:tc>
      </w:tr>
      <w:tr w:rsidR="00196F83" w:rsidTr="009D6384">
        <w:tc>
          <w:tcPr>
            <w:tcW w:w="4928" w:type="dxa"/>
          </w:tcPr>
          <w:p w:rsidR="00196F83" w:rsidRDefault="00196F83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размер на собствените приходи за 2019г.</w:t>
            </w:r>
          </w:p>
        </w:tc>
        <w:tc>
          <w:tcPr>
            <w:tcW w:w="4284" w:type="dxa"/>
          </w:tcPr>
          <w:p w:rsidR="00196F83" w:rsidRDefault="0048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11279,50 лв.</w:t>
            </w:r>
          </w:p>
        </w:tc>
      </w:tr>
      <w:tr w:rsidR="00196F83" w:rsidTr="009D6384">
        <w:tc>
          <w:tcPr>
            <w:tcW w:w="4928" w:type="dxa"/>
          </w:tcPr>
          <w:p w:rsidR="00196F83" w:rsidRDefault="00196F83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рента</w:t>
            </w:r>
          </w:p>
        </w:tc>
        <w:tc>
          <w:tcPr>
            <w:tcW w:w="4284" w:type="dxa"/>
          </w:tcPr>
          <w:p w:rsidR="00196F83" w:rsidRDefault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3" w:rsidTr="009D6384">
        <w:tc>
          <w:tcPr>
            <w:tcW w:w="4928" w:type="dxa"/>
          </w:tcPr>
          <w:p w:rsidR="00196F83" w:rsidRDefault="00196F83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наеми и такси</w:t>
            </w:r>
          </w:p>
        </w:tc>
        <w:tc>
          <w:tcPr>
            <w:tcW w:w="4284" w:type="dxa"/>
          </w:tcPr>
          <w:p w:rsidR="00196F83" w:rsidRDefault="0048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11200,00 лв.</w:t>
            </w:r>
          </w:p>
        </w:tc>
      </w:tr>
      <w:tr w:rsidR="00196F83" w:rsidTr="009D6384">
        <w:tc>
          <w:tcPr>
            <w:tcW w:w="4928" w:type="dxa"/>
          </w:tcPr>
          <w:p w:rsidR="00196F83" w:rsidRDefault="00196F83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членски внос</w:t>
            </w:r>
          </w:p>
        </w:tc>
        <w:tc>
          <w:tcPr>
            <w:tcW w:w="4284" w:type="dxa"/>
          </w:tcPr>
          <w:p w:rsidR="00196F83" w:rsidRDefault="0048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79,50 лв.</w:t>
            </w:r>
          </w:p>
        </w:tc>
      </w:tr>
      <w:tr w:rsidR="00196F83" w:rsidTr="009D6384">
        <w:tc>
          <w:tcPr>
            <w:tcW w:w="4928" w:type="dxa"/>
          </w:tcPr>
          <w:p w:rsidR="00196F83" w:rsidRDefault="00196F83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 от дарения, завещания и пр.</w:t>
            </w:r>
          </w:p>
        </w:tc>
        <w:tc>
          <w:tcPr>
            <w:tcW w:w="4284" w:type="dxa"/>
          </w:tcPr>
          <w:p w:rsidR="00196F83" w:rsidRDefault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3" w:rsidTr="009D6384">
        <w:tc>
          <w:tcPr>
            <w:tcW w:w="4928" w:type="dxa"/>
          </w:tcPr>
          <w:p w:rsidR="00196F83" w:rsidRDefault="00196F83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Достъп до читалището и библиотеката на хора с опорно-двигателни проблеми </w:t>
            </w:r>
          </w:p>
        </w:tc>
        <w:tc>
          <w:tcPr>
            <w:tcW w:w="4284" w:type="dxa"/>
          </w:tcPr>
          <w:p w:rsidR="00196F83" w:rsidRDefault="0048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Сградата на читалището е на един етаж. Не е труднодостъпна за хора с опорно-двигателни проблеми.</w:t>
            </w:r>
          </w:p>
        </w:tc>
      </w:tr>
      <w:tr w:rsidR="00196F83" w:rsidTr="009D6384">
        <w:tc>
          <w:tcPr>
            <w:tcW w:w="4928" w:type="dxa"/>
          </w:tcPr>
          <w:p w:rsidR="00196F83" w:rsidRPr="00196F83" w:rsidRDefault="00196F83" w:rsidP="0019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 И АДМИНИСТРАТИВНА ДЕЙНОСТ</w:t>
            </w:r>
          </w:p>
        </w:tc>
        <w:tc>
          <w:tcPr>
            <w:tcW w:w="4284" w:type="dxa"/>
          </w:tcPr>
          <w:p w:rsidR="00196F83" w:rsidRDefault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3" w:rsidTr="009D6384">
        <w:tc>
          <w:tcPr>
            <w:tcW w:w="4928" w:type="dxa"/>
          </w:tcPr>
          <w:p w:rsidR="00196F83" w:rsidRPr="00196F83" w:rsidRDefault="00196F83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Последна пререгистрация и промяна на обстоятелствата</w:t>
            </w:r>
          </w:p>
        </w:tc>
        <w:tc>
          <w:tcPr>
            <w:tcW w:w="4284" w:type="dxa"/>
          </w:tcPr>
          <w:p w:rsidR="00196F83" w:rsidRDefault="00486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г.</w:t>
            </w:r>
          </w:p>
          <w:p w:rsidR="00672A92" w:rsidRDefault="0067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 членове на ЧН: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Денка Георгиева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Иванка Василева Данева.</w:t>
            </w:r>
          </w:p>
          <w:p w:rsidR="00672A92" w:rsidRPr="00672A92" w:rsidRDefault="0067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 членове на ПК: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Огнянова Неделчева – председател;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 Даракчиева.</w:t>
            </w:r>
          </w:p>
        </w:tc>
      </w:tr>
      <w:tr w:rsidR="00196F83" w:rsidTr="009D6384">
        <w:tc>
          <w:tcPr>
            <w:tcW w:w="4928" w:type="dxa"/>
          </w:tcPr>
          <w:p w:rsidR="00196F83" w:rsidRDefault="00196F83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ли е мандатността на председателя</w:t>
            </w:r>
          </w:p>
        </w:tc>
        <w:tc>
          <w:tcPr>
            <w:tcW w:w="4284" w:type="dxa"/>
          </w:tcPr>
          <w:p w:rsidR="00196F83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28D7" w:rsidTr="009D6384">
        <w:tc>
          <w:tcPr>
            <w:tcW w:w="4928" w:type="dxa"/>
          </w:tcPr>
          <w:p w:rsidR="007D28D7" w:rsidRDefault="007D28D7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 събрания</w:t>
            </w:r>
          </w:p>
        </w:tc>
        <w:tc>
          <w:tcPr>
            <w:tcW w:w="4284" w:type="dxa"/>
          </w:tcPr>
          <w:p w:rsidR="007D28D7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отчетно-изборно събрание</w:t>
            </w:r>
          </w:p>
        </w:tc>
      </w:tr>
      <w:tr w:rsidR="007D28D7" w:rsidTr="009D6384">
        <w:tc>
          <w:tcPr>
            <w:tcW w:w="4928" w:type="dxa"/>
          </w:tcPr>
          <w:p w:rsidR="007D28D7" w:rsidRDefault="007D28D7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 санкции по чл. 31-33 от ЗНЧ; завеждани съдебни дела, жалби, искове към читалището</w:t>
            </w:r>
          </w:p>
        </w:tc>
        <w:tc>
          <w:tcPr>
            <w:tcW w:w="4284" w:type="dxa"/>
          </w:tcPr>
          <w:p w:rsidR="007D28D7" w:rsidRDefault="0056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  <w:tr w:rsidR="007D28D7" w:rsidTr="009D6384">
        <w:tc>
          <w:tcPr>
            <w:tcW w:w="4928" w:type="dxa"/>
          </w:tcPr>
          <w:p w:rsidR="007D28D7" w:rsidRDefault="007D28D7" w:rsidP="0019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обучения</w:t>
            </w:r>
          </w:p>
        </w:tc>
        <w:tc>
          <w:tcPr>
            <w:tcW w:w="4284" w:type="dxa"/>
          </w:tcPr>
          <w:p w:rsidR="007D28D7" w:rsidRDefault="00B21736" w:rsidP="00B2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5B">
              <w:rPr>
                <w:rFonts w:ascii="Times New Roman" w:hAnsi="Times New Roman" w:cs="Times New Roman"/>
                <w:sz w:val="24"/>
                <w:szCs w:val="24"/>
              </w:rPr>
              <w:t>м. март 2019 г.: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Здравословни и безопасни условия на труд; 2. Закон за мерките с/у изпиране на пари; 3. Закон за защита на личните данни; 4. Закон за авторското право.</w:t>
            </w:r>
          </w:p>
          <w:p w:rsidR="00B21736" w:rsidRPr="00B21736" w:rsidRDefault="00B21736" w:rsidP="00E0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 декември 2019 г.</w:t>
            </w:r>
            <w:r w:rsidR="00E04C5B" w:rsidRPr="00E04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E04C5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за защита на личните данни</w:t>
            </w:r>
          </w:p>
        </w:tc>
      </w:tr>
    </w:tbl>
    <w:p w:rsidR="006F6C6D" w:rsidRDefault="006F6C6D">
      <w:pPr>
        <w:rPr>
          <w:rFonts w:ascii="Times New Roman" w:hAnsi="Times New Roman" w:cs="Times New Roman"/>
          <w:b/>
          <w:sz w:val="24"/>
          <w:szCs w:val="24"/>
        </w:rPr>
      </w:pPr>
    </w:p>
    <w:p w:rsidR="007D28D7" w:rsidRDefault="007D2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F6C6D">
        <w:rPr>
          <w:rFonts w:ascii="Times New Roman" w:hAnsi="Times New Roman" w:cs="Times New Roman"/>
          <w:b/>
          <w:sz w:val="24"/>
          <w:szCs w:val="24"/>
        </w:rPr>
        <w:t>16.01.2020 г.</w:t>
      </w:r>
    </w:p>
    <w:p w:rsidR="006F6C6D" w:rsidRDefault="006F6C6D">
      <w:pPr>
        <w:rPr>
          <w:rFonts w:ascii="Times New Roman" w:hAnsi="Times New Roman" w:cs="Times New Roman"/>
          <w:b/>
          <w:sz w:val="24"/>
          <w:szCs w:val="24"/>
        </w:rPr>
      </w:pPr>
    </w:p>
    <w:p w:rsidR="007D28D7" w:rsidRDefault="007D2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ЧН: 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Председател на ПК: …………………</w:t>
      </w:r>
    </w:p>
    <w:p w:rsidR="006F6C6D" w:rsidRPr="006F6C6D" w:rsidRDefault="006F6C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/А.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Турсунлийска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/М. </w:t>
      </w:r>
      <w:r w:rsidR="00D60679">
        <w:rPr>
          <w:rFonts w:ascii="Times New Roman" w:hAnsi="Times New Roman" w:cs="Times New Roman"/>
          <w:b/>
          <w:sz w:val="20"/>
          <w:szCs w:val="20"/>
        </w:rPr>
        <w:t>Огнянова</w:t>
      </w:r>
      <w:r>
        <w:rPr>
          <w:rFonts w:ascii="Times New Roman" w:hAnsi="Times New Roman" w:cs="Times New Roman"/>
          <w:b/>
          <w:sz w:val="20"/>
          <w:szCs w:val="20"/>
        </w:rPr>
        <w:t>/</w:t>
      </w:r>
    </w:p>
    <w:p w:rsidR="007D28D7" w:rsidRDefault="00E31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………………………..</w:t>
      </w:r>
    </w:p>
    <w:p w:rsidR="006F6C6D" w:rsidRDefault="006F6C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/А. Димова/</w:t>
      </w:r>
    </w:p>
    <w:p w:rsidR="00537BCD" w:rsidRDefault="00537BCD">
      <w:pPr>
        <w:rPr>
          <w:rFonts w:ascii="Times New Roman" w:hAnsi="Times New Roman" w:cs="Times New Roman"/>
          <w:b/>
          <w:sz w:val="20"/>
          <w:szCs w:val="20"/>
        </w:rPr>
      </w:pPr>
    </w:p>
    <w:p w:rsidR="00537BCD" w:rsidRDefault="00537BCD">
      <w:pPr>
        <w:rPr>
          <w:rFonts w:ascii="Times New Roman" w:hAnsi="Times New Roman" w:cs="Times New Roman"/>
          <w:b/>
          <w:sz w:val="20"/>
          <w:szCs w:val="20"/>
        </w:rPr>
      </w:pPr>
    </w:p>
    <w:p w:rsidR="00537BCD" w:rsidRDefault="00537BCD">
      <w:pPr>
        <w:rPr>
          <w:rFonts w:ascii="Times New Roman" w:hAnsi="Times New Roman" w:cs="Times New Roman"/>
          <w:b/>
          <w:sz w:val="20"/>
          <w:szCs w:val="20"/>
        </w:rPr>
      </w:pPr>
    </w:p>
    <w:p w:rsidR="00537BCD" w:rsidRDefault="00537BCD">
      <w:pPr>
        <w:rPr>
          <w:rFonts w:ascii="Times New Roman" w:hAnsi="Times New Roman" w:cs="Times New Roman"/>
          <w:b/>
          <w:sz w:val="20"/>
          <w:szCs w:val="20"/>
        </w:rPr>
      </w:pPr>
    </w:p>
    <w:p w:rsidR="00537BCD" w:rsidRDefault="00537BCD">
      <w:pPr>
        <w:rPr>
          <w:rFonts w:ascii="Times New Roman" w:hAnsi="Times New Roman" w:cs="Times New Roman"/>
          <w:b/>
          <w:sz w:val="20"/>
          <w:szCs w:val="20"/>
        </w:rPr>
      </w:pPr>
    </w:p>
    <w:p w:rsidR="00537BCD" w:rsidRDefault="00537BCD">
      <w:pPr>
        <w:rPr>
          <w:rFonts w:ascii="Times New Roman" w:hAnsi="Times New Roman" w:cs="Times New Roman"/>
          <w:b/>
          <w:sz w:val="20"/>
          <w:szCs w:val="20"/>
        </w:rPr>
      </w:pPr>
    </w:p>
    <w:p w:rsidR="00537BCD" w:rsidRDefault="00537BCD">
      <w:pPr>
        <w:rPr>
          <w:rFonts w:ascii="Times New Roman" w:hAnsi="Times New Roman" w:cs="Times New Roman"/>
          <w:b/>
          <w:sz w:val="20"/>
          <w:szCs w:val="20"/>
        </w:rPr>
      </w:pPr>
    </w:p>
    <w:p w:rsidR="00537BCD" w:rsidRDefault="00537BCD">
      <w:pPr>
        <w:rPr>
          <w:rFonts w:ascii="Times New Roman" w:hAnsi="Times New Roman" w:cs="Times New Roman"/>
          <w:b/>
          <w:sz w:val="20"/>
          <w:szCs w:val="20"/>
        </w:rPr>
      </w:pPr>
    </w:p>
    <w:p w:rsidR="00537BCD" w:rsidRPr="00537BCD" w:rsidRDefault="00537BCD" w:rsidP="0053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BC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ГОДИШЕН  ПЛАН</w:t>
      </w:r>
    </w:p>
    <w:p w:rsidR="00537BCD" w:rsidRPr="00537BCD" w:rsidRDefault="00537BCD" w:rsidP="0053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BCD">
        <w:rPr>
          <w:rFonts w:ascii="Times New Roman" w:eastAsia="Times New Roman" w:hAnsi="Times New Roman" w:cs="Times New Roman"/>
          <w:b/>
          <w:sz w:val="32"/>
          <w:szCs w:val="32"/>
        </w:rPr>
        <w:t>за дейността на НЧ “Единство 1939” гр. Сливен</w:t>
      </w:r>
    </w:p>
    <w:p w:rsidR="00537BCD" w:rsidRPr="00537BCD" w:rsidRDefault="00537BCD" w:rsidP="0053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BCD">
        <w:rPr>
          <w:rFonts w:ascii="Times New Roman" w:eastAsia="Times New Roman" w:hAnsi="Times New Roman" w:cs="Times New Roman"/>
          <w:b/>
          <w:sz w:val="32"/>
          <w:szCs w:val="32"/>
        </w:rPr>
        <w:t>за 2020 г.</w:t>
      </w:r>
    </w:p>
    <w:p w:rsidR="00537BCD" w:rsidRPr="00537BCD" w:rsidRDefault="00537BCD" w:rsidP="0053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ab/>
        <w:t>І. Основни цели и задачи на читалището: да извършва културно-просветна дейност в квартала; да задоволява потребностите на гражданите, свързани с духовния живот; приобщаването им към постиженията на изкуството и културата; утвърждаване на национално самосъзнание; опазване и популяризиране традициите и обичаите на нашия народ; възпитаване у младото поколение любов към книгите и умение да ги четат и разбират.</w:t>
      </w: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ab/>
        <w:t>ІІ. Библиотечна дейност:</w:t>
      </w:r>
    </w:p>
    <w:p w:rsidR="00537BCD" w:rsidRPr="00537BCD" w:rsidRDefault="00537BCD" w:rsidP="00537B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За 2020 г. да бъдат заложени 1000 лв. за закупуване на литература, като при попълване на библиотечния фонд се вземат предвид читателските търсения и предпочитания.</w:t>
      </w:r>
    </w:p>
    <w:p w:rsidR="00537BCD" w:rsidRPr="00537BCD" w:rsidRDefault="00537BCD" w:rsidP="00537B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Да бъдат абонирани 2 периодични издания.</w:t>
      </w:r>
    </w:p>
    <w:p w:rsidR="00537BCD" w:rsidRPr="00537BCD" w:rsidRDefault="00537BCD" w:rsidP="00537B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Работното време да бъде организирано така, че библиотеката да работи целогодишно, както е работила и досега.</w:t>
      </w:r>
    </w:p>
    <w:p w:rsidR="00537BCD" w:rsidRPr="00537BCD" w:rsidRDefault="00537BCD" w:rsidP="00537B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Читалищните членове и живеещите в квартала да бъдат своевременно уведомявани за организирани изложби, срещи с творци на изкуството, за да могат да ги посещават.</w:t>
      </w: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ІІІ. Творческа дейност:</w:t>
      </w:r>
    </w:p>
    <w:p w:rsidR="00537BCD" w:rsidRPr="00537BCD" w:rsidRDefault="00537BCD" w:rsidP="00537B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Към НЧ “Единство 1939” са сформирани и работят следните състави:</w:t>
      </w:r>
    </w:p>
    <w:p w:rsidR="00537BCD" w:rsidRPr="00537BCD" w:rsidRDefault="00537BCD" w:rsidP="00537BC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 xml:space="preserve">Вокално-инструментална група “Динамика” за популярна музика създадена през 2001 г. Носител на многобройни престижни награди, както от национални, така и от международни фестивали. </w:t>
      </w:r>
    </w:p>
    <w:p w:rsidR="00537BCD" w:rsidRPr="00537BCD" w:rsidRDefault="00537BCD" w:rsidP="00537BC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Фолклорна певческа група “Единство” за български фолклор – основана през 2002г. Носител на много награди от регионални и национални конкурси и фестивали.</w:t>
      </w: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ІV. Социална дейност:</w:t>
      </w:r>
    </w:p>
    <w:p w:rsidR="00537BCD" w:rsidRPr="00537BCD" w:rsidRDefault="00537BCD" w:rsidP="00537B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 xml:space="preserve">По случай 1 юни Ден на детето да се съберат малките читатели </w:t>
      </w:r>
      <w:r w:rsidRPr="00537BC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37BCD">
        <w:rPr>
          <w:rFonts w:ascii="Times New Roman" w:eastAsia="Times New Roman" w:hAnsi="Times New Roman" w:cs="Times New Roman"/>
          <w:sz w:val="24"/>
          <w:szCs w:val="24"/>
        </w:rPr>
        <w:t>до 14 години</w:t>
      </w:r>
      <w:r w:rsidRPr="00537B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37BCD">
        <w:rPr>
          <w:rFonts w:ascii="Times New Roman" w:eastAsia="Times New Roman" w:hAnsi="Times New Roman" w:cs="Times New Roman"/>
          <w:sz w:val="24"/>
          <w:szCs w:val="24"/>
        </w:rPr>
        <w:t>на тържество. Най-активните в четенето да бъдат наградени.</w:t>
      </w:r>
    </w:p>
    <w:p w:rsidR="00537BCD" w:rsidRPr="00537BCD" w:rsidRDefault="00537BCD" w:rsidP="00537B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Да се събере група деца от квартала, предимно от начален курс, за летни занимания: рисуване, забавни игри и викторини, четене и обсъждане на детски литературни произведения.</w:t>
      </w:r>
    </w:p>
    <w:p w:rsidR="00537BCD" w:rsidRPr="00537BCD" w:rsidRDefault="00537BCD" w:rsidP="00537B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Задача на читалището: Настоятелството да успее да намери средства, за да бъде оформена и благоустроена градинката, в която е паметникът на д-р Симеон Табаков.</w:t>
      </w:r>
    </w:p>
    <w:p w:rsidR="00537BCD" w:rsidRPr="00537BCD" w:rsidRDefault="00537BCD" w:rsidP="00537B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V. Информационна дейност:</w:t>
      </w: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ab/>
        <w:t xml:space="preserve">1. Изготвяне на устни и писмени </w:t>
      </w:r>
      <w:proofErr w:type="spellStart"/>
      <w:r w:rsidRPr="00537BCD">
        <w:rPr>
          <w:rFonts w:ascii="Times New Roman" w:eastAsia="Times New Roman" w:hAnsi="Times New Roman" w:cs="Times New Roman"/>
          <w:sz w:val="24"/>
          <w:szCs w:val="24"/>
        </w:rPr>
        <w:t>библиографски</w:t>
      </w:r>
      <w:proofErr w:type="spellEnd"/>
      <w:r w:rsidRPr="00537BCD">
        <w:rPr>
          <w:rFonts w:ascii="Times New Roman" w:eastAsia="Times New Roman" w:hAnsi="Times New Roman" w:cs="Times New Roman"/>
          <w:sz w:val="24"/>
          <w:szCs w:val="24"/>
        </w:rPr>
        <w:t xml:space="preserve"> справки</w:t>
      </w: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ab/>
        <w:t>2. Предоставяне на компютърни и интернет услуги</w:t>
      </w: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VІ. Годишен културен календар:</w:t>
      </w:r>
    </w:p>
    <w:p w:rsidR="00537BCD" w:rsidRPr="00537BCD" w:rsidRDefault="00537BCD" w:rsidP="00537BC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Първо тримесечие: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отбелязване на всички бележити дати и традиционни празници през периода: Трифон Зарезан, годишнината от обесването на Васил Левски, Трети март, Осми март;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пролетен концерт с участието на ВИГ “Динамика” и ФПГ “Единство” в зала „Зора“ – м. март 2020 г.</w:t>
      </w:r>
    </w:p>
    <w:p w:rsidR="00537BCD" w:rsidRPr="00537BCD" w:rsidRDefault="00537BCD" w:rsidP="00537BC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Второ тримесечие: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участие на ФПГ “Единство” в Национален събор на народното творчество “Китна Тракия пее и танцува” гр. Хасково – м. юни 2020 г.;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 xml:space="preserve">участие на ВИГ “Динамика” в Националния конкурс на старата градска песен и фолклор “С песните на </w:t>
      </w:r>
      <w:proofErr w:type="spellStart"/>
      <w:r w:rsidRPr="00537BCD">
        <w:rPr>
          <w:rFonts w:ascii="Times New Roman" w:eastAsia="Times New Roman" w:hAnsi="Times New Roman" w:cs="Times New Roman"/>
          <w:sz w:val="24"/>
          <w:szCs w:val="24"/>
        </w:rPr>
        <w:t>Ари</w:t>
      </w:r>
      <w:proofErr w:type="spellEnd"/>
      <w:r w:rsidRPr="00537BCD">
        <w:rPr>
          <w:rFonts w:ascii="Times New Roman" w:eastAsia="Times New Roman" w:hAnsi="Times New Roman" w:cs="Times New Roman"/>
          <w:sz w:val="24"/>
          <w:szCs w:val="24"/>
        </w:rPr>
        <w:t>” гр. Хасково – м. юни 2020 г.;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отбелязване на 1 юни – Деня на детето – с деца от квартала;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участие на ФПГ „Единство“ в регионалния фестивал „На събор край Тунджа“ – м. юни 2020 г.</w:t>
      </w:r>
    </w:p>
    <w:p w:rsidR="00537BCD" w:rsidRPr="00537BCD" w:rsidRDefault="00537BCD" w:rsidP="00537BC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Трето тримесечие: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участие в Националния тракийски събор “Богородична стъпка” гр. Стара Загора – м. август 2020 г.;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участие във конкурса за стара градска песен „</w:t>
      </w:r>
      <w:proofErr w:type="spellStart"/>
      <w:r w:rsidRPr="00537BCD">
        <w:rPr>
          <w:rFonts w:ascii="Times New Roman" w:eastAsia="Times New Roman" w:hAnsi="Times New Roman" w:cs="Times New Roman"/>
          <w:sz w:val="24"/>
          <w:szCs w:val="24"/>
        </w:rPr>
        <w:t>Ех</w:t>
      </w:r>
      <w:proofErr w:type="spellEnd"/>
      <w:r w:rsidRPr="00537BCD">
        <w:rPr>
          <w:rFonts w:ascii="Times New Roman" w:eastAsia="Times New Roman" w:hAnsi="Times New Roman" w:cs="Times New Roman"/>
          <w:sz w:val="24"/>
          <w:szCs w:val="24"/>
        </w:rPr>
        <w:t xml:space="preserve">, любов, </w:t>
      </w:r>
      <w:proofErr w:type="spellStart"/>
      <w:r w:rsidRPr="00537BCD">
        <w:rPr>
          <w:rFonts w:ascii="Times New Roman" w:eastAsia="Times New Roman" w:hAnsi="Times New Roman" w:cs="Times New Roman"/>
          <w:sz w:val="24"/>
          <w:szCs w:val="24"/>
        </w:rPr>
        <w:t>любов</w:t>
      </w:r>
      <w:proofErr w:type="spellEnd"/>
      <w:r w:rsidRPr="00537BCD">
        <w:rPr>
          <w:rFonts w:ascii="Times New Roman" w:eastAsia="Times New Roman" w:hAnsi="Times New Roman" w:cs="Times New Roman"/>
          <w:sz w:val="24"/>
          <w:szCs w:val="24"/>
        </w:rPr>
        <w:t xml:space="preserve"> …” – Обзор м. август 2020 г.; 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участие в Националния фестивал “Кръстопът на музите” – София – м. септември 2020 г.</w:t>
      </w:r>
    </w:p>
    <w:p w:rsidR="00537BCD" w:rsidRPr="00537BCD" w:rsidRDefault="00537BCD" w:rsidP="00537BC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Четвърто тримесечие: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откриване на творческия сезон;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 xml:space="preserve">участие в Националния фестивал на старата градска песен – </w:t>
      </w:r>
      <w:proofErr w:type="spellStart"/>
      <w:r w:rsidRPr="00537BCD">
        <w:rPr>
          <w:rFonts w:ascii="Times New Roman" w:eastAsia="Times New Roman" w:hAnsi="Times New Roman" w:cs="Times New Roman"/>
          <w:sz w:val="24"/>
          <w:szCs w:val="24"/>
        </w:rPr>
        <w:t>Самоков</w:t>
      </w:r>
      <w:proofErr w:type="spellEnd"/>
      <w:r w:rsidRPr="00537BCD">
        <w:rPr>
          <w:rFonts w:ascii="Times New Roman" w:eastAsia="Times New Roman" w:hAnsi="Times New Roman" w:cs="Times New Roman"/>
          <w:sz w:val="24"/>
          <w:szCs w:val="24"/>
        </w:rPr>
        <w:t xml:space="preserve"> – м. октомври 2020 г.;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включване на съставите в културните изяви на общината за Димитровден;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Коледен концерт на съставите на читалището в зала „Зора“ – м. декември 2020 г.</w:t>
      </w:r>
    </w:p>
    <w:p w:rsidR="00537BCD" w:rsidRPr="00537BCD" w:rsidRDefault="00537BCD" w:rsidP="00537BC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VІІ. Организационна дейност: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ежемесечно провеждане на заседания на читалищното настоятелство;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заседания на проверителната комисия – веднъж в годината м. януари 2020 г.;</w:t>
      </w:r>
    </w:p>
    <w:p w:rsidR="00537BCD" w:rsidRPr="00537BCD" w:rsidRDefault="00537BCD" w:rsidP="00537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общо отчетно събрание – м. февруари 2020 г.</w:t>
      </w:r>
    </w:p>
    <w:p w:rsidR="00537BCD" w:rsidRPr="00537BCD" w:rsidRDefault="00537BCD" w:rsidP="00537B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>Годишният план на НЧ “Единство 1939” е приет на заседание на Настоятелството с протокол № 8/04.11.2019 г.</w:t>
      </w: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>Председател: .................................</w:t>
      </w:r>
    </w:p>
    <w:p w:rsidR="00537BCD" w:rsidRPr="00537BCD" w:rsidRDefault="00537BCD" w:rsidP="0053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/А. </w:t>
      </w:r>
      <w:proofErr w:type="spellStart"/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>Турсунлийска</w:t>
      </w:r>
      <w:proofErr w:type="spellEnd"/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37B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7BCD" w:rsidRPr="00537BCD" w:rsidRDefault="00537BCD" w:rsidP="0053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BCD" w:rsidRPr="007D28D7" w:rsidRDefault="00537B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7BCD" w:rsidRPr="007D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9DC"/>
    <w:multiLevelType w:val="hybridMultilevel"/>
    <w:tmpl w:val="14D20FA4"/>
    <w:lvl w:ilvl="0" w:tplc="46743A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34A2"/>
    <w:multiLevelType w:val="hybridMultilevel"/>
    <w:tmpl w:val="1CDEE438"/>
    <w:lvl w:ilvl="0" w:tplc="7EBC7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A05"/>
    <w:multiLevelType w:val="hybridMultilevel"/>
    <w:tmpl w:val="F85E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F2976"/>
    <w:multiLevelType w:val="hybridMultilevel"/>
    <w:tmpl w:val="11AC3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5689"/>
    <w:multiLevelType w:val="hybridMultilevel"/>
    <w:tmpl w:val="BB202C5A"/>
    <w:lvl w:ilvl="0" w:tplc="51A23D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96D65"/>
    <w:multiLevelType w:val="hybridMultilevel"/>
    <w:tmpl w:val="C82E0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A48F2"/>
    <w:multiLevelType w:val="hybridMultilevel"/>
    <w:tmpl w:val="18FE3B20"/>
    <w:lvl w:ilvl="0" w:tplc="E0CA6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41C19"/>
    <w:multiLevelType w:val="hybridMultilevel"/>
    <w:tmpl w:val="4208A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294F"/>
    <w:multiLevelType w:val="hybridMultilevel"/>
    <w:tmpl w:val="7F6CF3A6"/>
    <w:lvl w:ilvl="0" w:tplc="BCF24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5E1D"/>
    <w:multiLevelType w:val="hybridMultilevel"/>
    <w:tmpl w:val="D03AE74E"/>
    <w:lvl w:ilvl="0" w:tplc="225C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D2378"/>
    <w:multiLevelType w:val="hybridMultilevel"/>
    <w:tmpl w:val="80549FF6"/>
    <w:lvl w:ilvl="0" w:tplc="335C9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65F0B"/>
    <w:multiLevelType w:val="hybridMultilevel"/>
    <w:tmpl w:val="E34C6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75"/>
    <w:rsid w:val="00196F83"/>
    <w:rsid w:val="003045CA"/>
    <w:rsid w:val="00363C79"/>
    <w:rsid w:val="00486443"/>
    <w:rsid w:val="00504C96"/>
    <w:rsid w:val="00537BCD"/>
    <w:rsid w:val="005638A3"/>
    <w:rsid w:val="005C5E4D"/>
    <w:rsid w:val="00672A92"/>
    <w:rsid w:val="006F6C6D"/>
    <w:rsid w:val="00774856"/>
    <w:rsid w:val="007D28D7"/>
    <w:rsid w:val="00914700"/>
    <w:rsid w:val="009D6384"/>
    <w:rsid w:val="00B061DA"/>
    <w:rsid w:val="00B21736"/>
    <w:rsid w:val="00BD1265"/>
    <w:rsid w:val="00D60679"/>
    <w:rsid w:val="00DF19DE"/>
    <w:rsid w:val="00E04C5B"/>
    <w:rsid w:val="00E31AA4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2020-01-29T06:50:00Z</cp:lastPrinted>
  <dcterms:created xsi:type="dcterms:W3CDTF">2020-01-14T11:16:00Z</dcterms:created>
  <dcterms:modified xsi:type="dcterms:W3CDTF">2020-03-05T14:22:00Z</dcterms:modified>
</cp:coreProperties>
</file>